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>.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/2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Procházková, Jakubec, Havel, Zelenková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Fandák, </w:t>
      </w:r>
      <w:r>
        <w:rPr>
          <w:rFonts w:cs="Times New Roman" w:ascii="Times New Roman" w:hAnsi="Times New Roman"/>
          <w:sz w:val="24"/>
          <w:szCs w:val="24"/>
        </w:rPr>
        <w:t>Bláha, Holubová, Doubravová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Posvíceňská zábava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hudba – kapela Fobos – zajištěna, cena 6 000,-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nájem sálu 2 000,-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večeře pro hudbu – zajištěna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vstupenky + kasa, z: Jakubec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povolení akce + peníze kapele, z: Doubravová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Moštárna 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stále v provozu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možnost objednání do konce listopadu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Podzimní výlet - návrh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ADVENT NA SYCHROVĚ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zjistit u paní Fandákové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možnostpodílet se na organizaci finančně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Termín příští schůze výboru ZO ČZS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bude oznámen dodatečně, dle provozní doby hostince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U Kyselů.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LibreOffice/7.3.1.3$Windows_X86_64 LibreOffice_project/a69ca51ded25f3eefd52d7bf9a5fad8c90b87951</Application>
  <AppVersion>15.0000</AppVersion>
  <Pages>1</Pages>
  <Words>103</Words>
  <Characters>575</Characters>
  <CharactersWithSpaces>662</CharactersWithSpaces>
  <Paragraphs>19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2022-11-14T15:58:03Z</dcterms:modified>
  <cp:revision>5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