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728" w:rsidRPr="002B6649" w:rsidRDefault="004F6728" w:rsidP="004F6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cs-CZ"/>
        </w:rPr>
      </w:pPr>
      <w:r w:rsidRPr="002B6649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cs-CZ"/>
        </w:rPr>
        <w:t>ÚZEMNÍ SDRUŽENÍ ČZS KOLÍN</w:t>
      </w:r>
    </w:p>
    <w:p w:rsidR="004F6728" w:rsidRPr="002B6649" w:rsidRDefault="004F6728" w:rsidP="004F6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</w:pPr>
      <w:r w:rsidRPr="004F6728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                  </w:t>
      </w:r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Zápis z jednání předsednictva ÚS ČZS Kolín,</w:t>
      </w:r>
    </w:p>
    <w:p w:rsidR="004F6728" w:rsidRPr="002B6649" w:rsidRDefault="002B6649" w:rsidP="002B6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 xml:space="preserve">                        </w:t>
      </w:r>
      <w:r w:rsidR="004F6728"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konaného dne 27. prosince 2018</w:t>
      </w:r>
    </w:p>
    <w:p w:rsidR="004F6728" w:rsidRPr="004F6728" w:rsidRDefault="004F6728" w:rsidP="004F6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4F6728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                                               </w:t>
      </w:r>
    </w:p>
    <w:p w:rsidR="004F6728" w:rsidRPr="002B6649" w:rsidRDefault="004F6728" w:rsidP="004F6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</w:pPr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Schůzi zahájil a přítomné přivítal př. Materna</w:t>
      </w:r>
    </w:p>
    <w:p w:rsidR="004F6728" w:rsidRPr="002B6649" w:rsidRDefault="004F6728" w:rsidP="004F6728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</w:pPr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 </w:t>
      </w:r>
    </w:p>
    <w:p w:rsidR="004F6728" w:rsidRPr="002B6649" w:rsidRDefault="004F6728" w:rsidP="004F67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</w:pPr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1)    Př. Materna předal přítomným plán práce předsednictva ÚS ČZS Kolín na rok 2019.</w:t>
      </w:r>
    </w:p>
    <w:p w:rsidR="004F6728" w:rsidRPr="002B6649" w:rsidRDefault="004F6728" w:rsidP="004F67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</w:pPr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2)    V roce 2019 se budou schůze konat v restauraci U Jelínků.</w:t>
      </w:r>
    </w:p>
    <w:p w:rsidR="004F6728" w:rsidRPr="002B6649" w:rsidRDefault="004F6728" w:rsidP="004F6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</w:pPr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3)    Př. Materna a př. Pech informovali o ukončení činnosti ZO Velký Osek ke dni 5.12.2018. Bylo dohodnuto, že peníze z účtu této zrušené organizace: 34.814 Kč a hotovost 613 Kč budou převedeny na účet ÚS ČZS Kolín a použity na soutěž Mladý Zahrádkář.</w:t>
      </w:r>
    </w:p>
    <w:p w:rsidR="004F6728" w:rsidRPr="002B6649" w:rsidRDefault="004F6728" w:rsidP="004F6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</w:pPr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 xml:space="preserve">4)    Př. Materna informoval o rozhodnutí Městského soudu v Praze v právní věci navrhovatele ČZS, </w:t>
      </w:r>
      <w:proofErr w:type="spellStart"/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z.s</w:t>
      </w:r>
      <w:proofErr w:type="spellEnd"/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 xml:space="preserve">. Rokycanova 15, Praha 3 žádosti o výmaz pobočných spolků: ZO ČZS Pašinka, ZO ČZS Kostelec nad Černými lesy, ZO ČZS Třešňovka Kolín, ZO ČZS Týnec nad </w:t>
      </w:r>
      <w:proofErr w:type="gramStart"/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Labem,  ZO</w:t>
      </w:r>
      <w:proofErr w:type="gramEnd"/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 xml:space="preserve"> ČZS Údolí </w:t>
      </w:r>
      <w:proofErr w:type="spellStart"/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Kutlíře</w:t>
      </w:r>
      <w:proofErr w:type="spellEnd"/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. Výmaz nabyl právní moci 7.12. 2018.</w:t>
      </w:r>
    </w:p>
    <w:p w:rsidR="004F6728" w:rsidRPr="002B6649" w:rsidRDefault="004F6728" w:rsidP="004F67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</w:pPr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5)    Př. Pech informoval o návrhu na zvýšení členského příspěvku ze 100 Kč na 150 Kč od roku 2020. Součástí návrhu je také jiné rozdělení příspěvku do fondů a zřízení fondu aktivity. (tato informace bude zopakována na lednovém jednání).</w:t>
      </w:r>
    </w:p>
    <w:p w:rsidR="004F6728" w:rsidRPr="002B6649" w:rsidRDefault="004F6728" w:rsidP="004F6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</w:pPr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 xml:space="preserve">6) Př. Materna informoval o organizačním zajištění volebního roku 2019, pro volební období </w:t>
      </w:r>
      <w:proofErr w:type="gramStart"/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2019 - 2024</w:t>
      </w:r>
      <w:proofErr w:type="gramEnd"/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 xml:space="preserve">. Termíny pro </w:t>
      </w:r>
      <w:proofErr w:type="gramStart"/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ZO - leden</w:t>
      </w:r>
      <w:proofErr w:type="gramEnd"/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 xml:space="preserve"> až květen 2019, pro ÚS - květen až září 2019. Do 31.srpna </w:t>
      </w:r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lastRenderedPageBreak/>
        <w:t>2019 předložit návrhy na vyznamenání pro rok 2020. Podrobné informace přijdou na ZO ve ZPRAVODAJI č.2/2018.</w:t>
      </w:r>
    </w:p>
    <w:p w:rsidR="004F6728" w:rsidRPr="002B6649" w:rsidRDefault="004F6728" w:rsidP="004F6728">
      <w:pPr>
        <w:shd w:val="clear" w:color="auto" w:fill="FFFFFF"/>
        <w:spacing w:after="0" w:line="240" w:lineRule="auto"/>
        <w:ind w:left="3540"/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</w:pPr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 </w:t>
      </w:r>
    </w:p>
    <w:p w:rsidR="004F6728" w:rsidRPr="002B6649" w:rsidRDefault="004F6728" w:rsidP="004F6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</w:pPr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 xml:space="preserve">Odborná </w:t>
      </w:r>
      <w:proofErr w:type="gramStart"/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část :</w:t>
      </w:r>
      <w:proofErr w:type="gramEnd"/>
    </w:p>
    <w:p w:rsidR="004F6728" w:rsidRPr="002B6649" w:rsidRDefault="004F6728" w:rsidP="002B66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</w:pPr>
      <w:r w:rsidRPr="002B6649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cs-CZ"/>
        </w:rPr>
        <w:t>.</w:t>
      </w:r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  Př. Karafiát informoval o programu oblastního školení v Hradci Králové, začíná v sobotu 26.1. 2019,</w:t>
      </w:r>
    </w:p>
    <w:p w:rsidR="004F6728" w:rsidRPr="002B6649" w:rsidRDefault="004F6728" w:rsidP="002B66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</w:pPr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   další přednáškový den bude v Hradci Králové v sobotu 23.2. 2019.</w:t>
      </w:r>
    </w:p>
    <w:p w:rsidR="004F6728" w:rsidRPr="002B6649" w:rsidRDefault="004F6728" w:rsidP="002B66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</w:pPr>
      <w:r w:rsidRPr="002B6649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cs-CZ"/>
        </w:rPr>
        <w:t>.</w:t>
      </w:r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 xml:space="preserve">  Př. Lacina informoval o včasném nástupu do plodnosti a slabé slupce plodu odrůdy </w:t>
      </w:r>
      <w:proofErr w:type="spellStart"/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Sirius</w:t>
      </w:r>
      <w:proofErr w:type="spellEnd"/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, která měla velmi dobré výsledky organoleptického hodnocení plodů na zkušebně ÚKZÚZ Lysice, 28.11. 2018.</w:t>
      </w:r>
    </w:p>
    <w:p w:rsidR="004F6728" w:rsidRPr="002B6649" w:rsidRDefault="004F6728" w:rsidP="002B66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</w:pPr>
      <w:r w:rsidRPr="002B6649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cs-CZ"/>
        </w:rPr>
        <w:t>.</w:t>
      </w:r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 xml:space="preserve"> v diskuzi se hovořilo o průběhu vegetace 2018, termínu odběru roubů </w:t>
      </w:r>
      <w:proofErr w:type="spellStart"/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a.j</w:t>
      </w:r>
      <w:proofErr w:type="spellEnd"/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.</w:t>
      </w:r>
    </w:p>
    <w:p w:rsidR="00C45A09" w:rsidRPr="002B6649" w:rsidRDefault="00C45A09">
      <w:pPr>
        <w:rPr>
          <w:sz w:val="36"/>
          <w:szCs w:val="36"/>
        </w:rPr>
      </w:pPr>
    </w:p>
    <w:p w:rsidR="004F6728" w:rsidRPr="002B6649" w:rsidRDefault="004F6728" w:rsidP="004F6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</w:pPr>
      <w:r w:rsidRPr="002B6649">
        <w:rPr>
          <w:rFonts w:ascii="Times New Roman" w:eastAsia="Times New Roman" w:hAnsi="Times New Roman" w:cs="Times New Roman"/>
          <w:color w:val="222222"/>
          <w:sz w:val="36"/>
          <w:szCs w:val="36"/>
          <w:lang w:eastAsia="cs-CZ"/>
        </w:rPr>
        <w:t>Zapsala Ing. Jana Dlouhá</w:t>
      </w:r>
      <w:bookmarkStart w:id="0" w:name="_GoBack"/>
      <w:bookmarkEnd w:id="0"/>
    </w:p>
    <w:sectPr w:rsidR="004F6728" w:rsidRPr="002B6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28"/>
    <w:rsid w:val="002B6649"/>
    <w:rsid w:val="004F6728"/>
    <w:rsid w:val="00C4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82CB"/>
  <w15:chartTrackingRefBased/>
  <w15:docId w15:val="{F3C69EAA-2D16-4D54-BA43-4019DC3E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964082404635259511msolistparagraph">
    <w:name w:val="m_964082404635259511msolistparagraph"/>
    <w:basedOn w:val="Normln"/>
    <w:rsid w:val="004F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6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Jílková</dc:creator>
  <cp:keywords/>
  <dc:description/>
  <cp:lastModifiedBy>Alena Jílková</cp:lastModifiedBy>
  <cp:revision>2</cp:revision>
  <dcterms:created xsi:type="dcterms:W3CDTF">2019-01-21T16:15:00Z</dcterms:created>
  <dcterms:modified xsi:type="dcterms:W3CDTF">2019-01-23T13:43:00Z</dcterms:modified>
</cp:coreProperties>
</file>