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026" w:rsidRPr="00EF590B" w:rsidRDefault="00CE0026" w:rsidP="0062302B">
      <w:pPr>
        <w:jc w:val="center"/>
        <w:rPr>
          <w:b/>
          <w:sz w:val="24"/>
          <w:u w:val="single"/>
        </w:rPr>
      </w:pPr>
      <w:r w:rsidRPr="00EF590B">
        <w:rPr>
          <w:b/>
          <w:sz w:val="24"/>
          <w:u w:val="single"/>
        </w:rPr>
        <w:t>Zásady pro u</w:t>
      </w:r>
      <w:r w:rsidR="001D4717" w:rsidRPr="00EF590B">
        <w:rPr>
          <w:b/>
          <w:sz w:val="24"/>
          <w:u w:val="single"/>
        </w:rPr>
        <w:t xml:space="preserve">dělování ocenění </w:t>
      </w:r>
      <w:r w:rsidR="0062302B" w:rsidRPr="00EF590B">
        <w:rPr>
          <w:b/>
          <w:sz w:val="24"/>
          <w:u w:val="single"/>
        </w:rPr>
        <w:t>Radou územního</w:t>
      </w:r>
      <w:r w:rsidR="00EF590B" w:rsidRPr="00EF590B">
        <w:rPr>
          <w:b/>
          <w:sz w:val="24"/>
          <w:u w:val="single"/>
        </w:rPr>
        <w:t xml:space="preserve"> sdružení</w:t>
      </w:r>
      <w:r w:rsidR="0062302B" w:rsidRPr="00EF590B">
        <w:rPr>
          <w:b/>
          <w:sz w:val="24"/>
          <w:u w:val="single"/>
        </w:rPr>
        <w:t xml:space="preserve"> </w:t>
      </w:r>
      <w:r w:rsidRPr="00EF590B">
        <w:rPr>
          <w:b/>
          <w:sz w:val="24"/>
          <w:u w:val="single"/>
        </w:rPr>
        <w:t>ČZS Karlovy Vary.</w:t>
      </w:r>
    </w:p>
    <w:p w:rsidR="006827E5" w:rsidRDefault="006827E5">
      <w:r>
        <w:t xml:space="preserve">Čestné uznání se uděluje </w:t>
      </w:r>
      <w:r w:rsidR="00E8667B">
        <w:t>členům na návrh základní organizace, ve které je registrován.</w:t>
      </w:r>
    </w:p>
    <w:p w:rsidR="00E90F63" w:rsidRPr="00E90F63" w:rsidRDefault="00E90F63">
      <w:pPr>
        <w:rPr>
          <w:u w:val="single"/>
        </w:rPr>
      </w:pPr>
      <w:r w:rsidRPr="00E90F63">
        <w:rPr>
          <w:u w:val="single"/>
        </w:rPr>
        <w:t>Počet návrhů při celkovém počtu členů ZO:</w:t>
      </w:r>
    </w:p>
    <w:p w:rsidR="00E90F63" w:rsidRDefault="00E90F63">
      <w:proofErr w:type="gramStart"/>
      <w:r>
        <w:t>a)  do</w:t>
      </w:r>
      <w:proofErr w:type="gramEnd"/>
      <w:r>
        <w:t xml:space="preserve"> 50  - 1 návrh</w:t>
      </w:r>
    </w:p>
    <w:p w:rsidR="00E90F63" w:rsidRDefault="006E3102">
      <w:r>
        <w:t xml:space="preserve">b)  51 - </w:t>
      </w:r>
      <w:r w:rsidR="00E90F63">
        <w:t>100 – 2 návrhy</w:t>
      </w:r>
    </w:p>
    <w:p w:rsidR="00E90F63" w:rsidRDefault="006E3102">
      <w:proofErr w:type="gramStart"/>
      <w:r>
        <w:t>c)  nad</w:t>
      </w:r>
      <w:proofErr w:type="gramEnd"/>
      <w:r>
        <w:t xml:space="preserve">  </w:t>
      </w:r>
      <w:r w:rsidR="00E90F63">
        <w:t>100 – 3 návrhy</w:t>
      </w:r>
    </w:p>
    <w:p w:rsidR="00E8667B" w:rsidRDefault="00E8667B">
      <w:r>
        <w:t>Návrh se předkládá na sekretariát ÚS na předepsaném tiskopise do</w:t>
      </w:r>
      <w:r w:rsidR="00E90F63">
        <w:t xml:space="preserve"> </w:t>
      </w:r>
      <w:proofErr w:type="gramStart"/>
      <w:r w:rsidR="00E90F63" w:rsidRPr="006E3102">
        <w:rPr>
          <w:b/>
        </w:rPr>
        <w:t>30.10. každý</w:t>
      </w:r>
      <w:proofErr w:type="gramEnd"/>
      <w:r w:rsidR="00E90F63" w:rsidRPr="006E3102">
        <w:rPr>
          <w:b/>
        </w:rPr>
        <w:t xml:space="preserve"> rok.</w:t>
      </w:r>
      <w:r w:rsidR="001D4717">
        <w:rPr>
          <w:b/>
        </w:rPr>
        <w:t xml:space="preserve"> </w:t>
      </w:r>
    </w:p>
    <w:p w:rsidR="00E8667B" w:rsidRPr="00EF590B" w:rsidRDefault="00EF590B">
      <w:r>
        <w:t>V návrhu stručně uvést</w:t>
      </w:r>
      <w:r w:rsidR="001D4717">
        <w:t xml:space="preserve"> zdůvodnění ocenění</w:t>
      </w:r>
      <w:r w:rsidR="006E3102">
        <w:t xml:space="preserve"> a </w:t>
      </w:r>
      <w:r w:rsidR="00B5260D">
        <w:t>zřetelně vyznačit</w:t>
      </w:r>
      <w:r w:rsidR="00E8667B">
        <w:t xml:space="preserve"> druh uděleného ocenění</w:t>
      </w:r>
      <w:r w:rsidR="006E3102">
        <w:t xml:space="preserve"> </w:t>
      </w:r>
      <w:r w:rsidRPr="00B5260D">
        <w:rPr>
          <w:b/>
        </w:rPr>
        <w:t>a) b) c).</w:t>
      </w:r>
      <w:r w:rsidR="006E3102">
        <w:t xml:space="preserve"> Platí vždy </w:t>
      </w:r>
      <w:r w:rsidR="006E3102" w:rsidRPr="001D4717">
        <w:rPr>
          <w:u w:val="single"/>
        </w:rPr>
        <w:t>jen jeden druh ocenění!</w:t>
      </w:r>
      <w:r>
        <w:rPr>
          <w:u w:val="single"/>
        </w:rPr>
        <w:t xml:space="preserve"> </w:t>
      </w:r>
      <w:r w:rsidR="00635580" w:rsidRPr="00EF590B">
        <w:t>Předplatné časopisu Zahrádkář zajišťuje ÚS.</w:t>
      </w:r>
      <w:r w:rsidR="00635580">
        <w:t xml:space="preserve"> </w:t>
      </w:r>
      <w:r w:rsidRPr="00EF590B">
        <w:t>Věcný dar si koupí ZO sama. Na ÚS předloží</w:t>
      </w:r>
      <w:r w:rsidR="00B5260D">
        <w:t xml:space="preserve"> (zašle)</w:t>
      </w:r>
      <w:r w:rsidRPr="00EF590B">
        <w:t xml:space="preserve"> doklad o zaplacení k úhradě. </w:t>
      </w:r>
      <w:r>
        <w:t>Finanční náklady na ocenění hradí ÚS ze svého rozpočtu.</w:t>
      </w:r>
      <w:bookmarkStart w:id="0" w:name="_GoBack"/>
      <w:bookmarkEnd w:id="0"/>
    </w:p>
    <w:p w:rsidR="00E90F63" w:rsidRDefault="00E90F63">
      <w:r>
        <w:t xml:space="preserve">Maximální počet udělení ocenění za rok je </w:t>
      </w:r>
      <w:r w:rsidR="00EF590B">
        <w:rPr>
          <w:b/>
        </w:rPr>
        <w:t>8</w:t>
      </w:r>
      <w:r w:rsidRPr="006E3102">
        <w:rPr>
          <w:b/>
        </w:rPr>
        <w:t>.</w:t>
      </w:r>
      <w:r w:rsidR="006E3102">
        <w:t xml:space="preserve"> Návrhy schvaluje představenstvo ÚS.</w:t>
      </w:r>
      <w:r w:rsidR="00EF590B">
        <w:t xml:space="preserve"> O rozhodnutí je ZO informována a </w:t>
      </w:r>
      <w:r w:rsidR="00D15C37">
        <w:t xml:space="preserve">zároveň </w:t>
      </w:r>
      <w:r w:rsidR="00EF590B">
        <w:t>vyzvána k převzetí ocenění v sídle ÚS.</w:t>
      </w:r>
    </w:p>
    <w:p w:rsidR="00B5260D" w:rsidRDefault="00B5260D" w:rsidP="00B5260D">
      <w:r>
        <w:t>Čestné uz</w:t>
      </w:r>
      <w:r w:rsidR="00D15C37">
        <w:t xml:space="preserve">nání </w:t>
      </w:r>
      <w:r w:rsidR="006E3102">
        <w:t xml:space="preserve">se předává </w:t>
      </w:r>
      <w:r>
        <w:t xml:space="preserve">zpravidla </w:t>
      </w:r>
      <w:r w:rsidR="006E3102">
        <w:t xml:space="preserve">na členské schůzi ZO. </w:t>
      </w:r>
      <w:r w:rsidR="00D15C37">
        <w:t>V</w:t>
      </w:r>
      <w:r>
        <w:t> </w:t>
      </w:r>
      <w:r w:rsidR="00D15C37">
        <w:t>odův</w:t>
      </w:r>
      <w:r>
        <w:t>odněných případech</w:t>
      </w:r>
      <w:r w:rsidR="006E3102">
        <w:t xml:space="preserve"> na zasedání Rady ÚS.</w:t>
      </w:r>
      <w:r w:rsidRPr="00B5260D">
        <w:t xml:space="preserve"> </w:t>
      </w:r>
      <w:r>
        <w:t>Při udělování jednotlivých druhů ocenění je nutné dodržet u jednotlivců lhůtu 2 roky.</w:t>
      </w:r>
    </w:p>
    <w:p w:rsidR="00D15C37" w:rsidRDefault="00D15C37"/>
    <w:p w:rsidR="00BE6BCC" w:rsidRPr="001D4717" w:rsidRDefault="00B5260D" w:rsidP="001D4717">
      <w:pPr>
        <w:jc w:val="center"/>
        <w:rPr>
          <w:b/>
        </w:rPr>
      </w:pPr>
      <w:r>
        <w:rPr>
          <w:b/>
        </w:rPr>
        <w:t>Hodnotící krité</w:t>
      </w:r>
      <w:r w:rsidR="00BE6BCC" w:rsidRPr="001D4717">
        <w:rPr>
          <w:b/>
        </w:rPr>
        <w:t xml:space="preserve">ria pro udělení Čestného </w:t>
      </w:r>
      <w:r w:rsidR="006E3102" w:rsidRPr="001D4717">
        <w:rPr>
          <w:b/>
        </w:rPr>
        <w:t>uznání územní rady</w:t>
      </w:r>
      <w:r w:rsidR="00BE6BCC" w:rsidRPr="001D4717">
        <w:rPr>
          <w:b/>
        </w:rPr>
        <w:t>.</w:t>
      </w:r>
    </w:p>
    <w:p w:rsidR="00BE6BCC" w:rsidRDefault="00D15C37">
      <w:r>
        <w:t xml:space="preserve">a) členům, kteří se </w:t>
      </w:r>
      <w:r w:rsidR="001D4717">
        <w:t xml:space="preserve">dlouhodobě </w:t>
      </w:r>
      <w:r>
        <w:t>zapojují do činnosti, nebo</w:t>
      </w:r>
      <w:r w:rsidR="00BE6BCC">
        <w:t xml:space="preserve"> akcí ZO,</w:t>
      </w:r>
    </w:p>
    <w:p w:rsidR="00BE6BCC" w:rsidRDefault="00BE6BCC">
      <w:r>
        <w:t xml:space="preserve">b) dlouholetým členům při významném životním jubileu, resp. vstupu do ČZS, </w:t>
      </w:r>
      <w:r w:rsidR="001D4717">
        <w:t>kteří plní své povinnosti člena a jsou vzorem pro ostatní,</w:t>
      </w:r>
    </w:p>
    <w:p w:rsidR="00E8667B" w:rsidRDefault="00BE6BCC">
      <w:r>
        <w:t>c) f</w:t>
      </w:r>
      <w:r w:rsidR="006E3102">
        <w:t>unkcionářům</w:t>
      </w:r>
      <w:r>
        <w:t>, kteří se zasloužili o mimořádné splnění úkolů, nebo výrazně přispívají k dobré práci ZO a doposud nesplňují podmínky pro vyšší ocenění od RR ČZS,</w:t>
      </w:r>
    </w:p>
    <w:p w:rsidR="00BE6BCC" w:rsidRDefault="00BE6BCC">
      <w:r>
        <w:t>d) bývalým dlouholetým členům, kteří ukončili členství v</w:t>
      </w:r>
      <w:r w:rsidR="001D4717">
        <w:t> ČZS z věkových či zdravotních důvodů a přispěli svojí činností k dobrému jménu základní organizace.</w:t>
      </w:r>
    </w:p>
    <w:p w:rsidR="00D15C37" w:rsidRDefault="005C1BBE">
      <w:r>
        <w:pict>
          <v:rect id="_x0000_i1025" style="width:0;height:1.5pt" o:hralign="center" o:hrstd="t" o:hr="t" fillcolor="#a0a0a0" stroked="f"/>
        </w:pict>
      </w:r>
    </w:p>
    <w:p w:rsidR="00D15C37" w:rsidRDefault="00D15C37">
      <w:r>
        <w:t>Kritéria slouží pro inspiraci, nejsou dogma, ani závazná. Měla by být pomocníkem při rozhodování komu ocenění udělit.</w:t>
      </w:r>
      <w:r w:rsidR="00B5260D">
        <w:t xml:space="preserve"> Vše závisí na výboru základní organizace.</w:t>
      </w:r>
    </w:p>
    <w:p w:rsidR="00D15C37" w:rsidRDefault="00D15C37">
      <w:r>
        <w:t xml:space="preserve">Projednáno a schváleno na zasedání Rady ÚS </w:t>
      </w:r>
      <w:proofErr w:type="gramStart"/>
      <w:r>
        <w:t>22.4.2017</w:t>
      </w:r>
      <w:proofErr w:type="gramEnd"/>
      <w:r>
        <w:t xml:space="preserve">. </w:t>
      </w:r>
      <w:r w:rsidRPr="00B5260D">
        <w:rPr>
          <w:b/>
        </w:rPr>
        <w:t xml:space="preserve">Platí od </w:t>
      </w:r>
      <w:proofErr w:type="gramStart"/>
      <w:r w:rsidRPr="00B5260D">
        <w:rPr>
          <w:b/>
        </w:rPr>
        <w:t>1.7.2017</w:t>
      </w:r>
      <w:proofErr w:type="gramEnd"/>
      <w:r>
        <w:t>.</w:t>
      </w:r>
    </w:p>
    <w:p w:rsidR="00D15C37" w:rsidRDefault="00D15C37"/>
    <w:p w:rsidR="00D15C37" w:rsidRPr="00635580" w:rsidRDefault="00D15C37">
      <w:pPr>
        <w:rPr>
          <w:b/>
        </w:rPr>
      </w:pPr>
      <w:r>
        <w:t>Příloha: 1</w:t>
      </w:r>
      <w:r w:rsidRPr="00635580">
        <w:rPr>
          <w:b/>
        </w:rPr>
        <w:t xml:space="preserve">/ </w:t>
      </w:r>
      <w:r w:rsidR="00635580" w:rsidRPr="00635580">
        <w:rPr>
          <w:b/>
        </w:rPr>
        <w:t xml:space="preserve"> tiskopis ke stažení</w:t>
      </w:r>
    </w:p>
    <w:p w:rsidR="00D15C37" w:rsidRDefault="00D15C37">
      <w:r>
        <w:t xml:space="preserve">              </w:t>
      </w:r>
    </w:p>
    <w:sectPr w:rsidR="00D15C37" w:rsidSect="00F7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E0026"/>
    <w:rsid w:val="001D4717"/>
    <w:rsid w:val="002E7327"/>
    <w:rsid w:val="004854B3"/>
    <w:rsid w:val="005C1BBE"/>
    <w:rsid w:val="0062302B"/>
    <w:rsid w:val="00635580"/>
    <w:rsid w:val="006827E5"/>
    <w:rsid w:val="006E3102"/>
    <w:rsid w:val="00774194"/>
    <w:rsid w:val="00864033"/>
    <w:rsid w:val="00A9332B"/>
    <w:rsid w:val="00AA1ABE"/>
    <w:rsid w:val="00B5260D"/>
    <w:rsid w:val="00BE6BCC"/>
    <w:rsid w:val="00C81C4E"/>
    <w:rsid w:val="00CE0026"/>
    <w:rsid w:val="00D15C37"/>
    <w:rsid w:val="00E34A0B"/>
    <w:rsid w:val="00E8667B"/>
    <w:rsid w:val="00E90F63"/>
    <w:rsid w:val="00EF590B"/>
    <w:rsid w:val="00F7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2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272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Petr</cp:lastModifiedBy>
  <cp:revision>4</cp:revision>
  <dcterms:created xsi:type="dcterms:W3CDTF">2017-04-19T11:34:00Z</dcterms:created>
  <dcterms:modified xsi:type="dcterms:W3CDTF">2017-06-29T15:35:00Z</dcterms:modified>
</cp:coreProperties>
</file>