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Usnesen</w:t>
      </w:r>
      <w:r>
        <w:rPr>
          <w:b w:val="1"/>
          <w:bCs w:val="1"/>
          <w:sz w:val="32"/>
          <w:szCs w:val="32"/>
          <w:rtl w:val="0"/>
        </w:rPr>
        <w:t>í</w:t>
      </w:r>
    </w:p>
    <w:p>
      <w:pPr>
        <w:pStyle w:val="Normální"/>
        <w:spacing w:after="24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ze zased</w:t>
      </w:r>
      <w:r>
        <w:rPr>
          <w:b w:val="1"/>
          <w:bCs w:val="1"/>
          <w:sz w:val="32"/>
          <w:szCs w:val="32"/>
          <w:rtl w:val="0"/>
        </w:rPr>
        <w:t>á</w:t>
      </w:r>
      <w:r>
        <w:rPr>
          <w:b w:val="1"/>
          <w:bCs w:val="1"/>
          <w:sz w:val="32"/>
          <w:szCs w:val="32"/>
          <w:rtl w:val="0"/>
        </w:rPr>
        <w:t>n</w:t>
      </w:r>
      <w:r>
        <w:rPr>
          <w:b w:val="1"/>
          <w:bCs w:val="1"/>
          <w:sz w:val="32"/>
          <w:szCs w:val="32"/>
          <w:rtl w:val="0"/>
        </w:rPr>
        <w:t>í č</w:t>
      </w:r>
      <w:r>
        <w:rPr>
          <w:b w:val="1"/>
          <w:bCs w:val="1"/>
          <w:sz w:val="32"/>
          <w:szCs w:val="32"/>
          <w:rtl w:val="0"/>
        </w:rPr>
        <w:t>lensk</w:t>
      </w:r>
      <w:r>
        <w:rPr>
          <w:b w:val="1"/>
          <w:bCs w:val="1"/>
          <w:sz w:val="32"/>
          <w:szCs w:val="32"/>
          <w:rtl w:val="0"/>
        </w:rPr>
        <w:t xml:space="preserve">é </w:t>
      </w:r>
      <w:r>
        <w:rPr>
          <w:b w:val="1"/>
          <w:bCs w:val="1"/>
          <w:sz w:val="32"/>
          <w:szCs w:val="32"/>
          <w:rtl w:val="0"/>
        </w:rPr>
        <w:t>sch</w:t>
      </w:r>
      <w:r>
        <w:rPr>
          <w:b w:val="1"/>
          <w:bCs w:val="1"/>
          <w:sz w:val="32"/>
          <w:szCs w:val="32"/>
          <w:rtl w:val="0"/>
        </w:rPr>
        <w:t>ů</w:t>
      </w:r>
      <w:r>
        <w:rPr>
          <w:b w:val="1"/>
          <w:bCs w:val="1"/>
          <w:sz w:val="32"/>
          <w:szCs w:val="32"/>
          <w:rtl w:val="0"/>
        </w:rPr>
        <w:t>ze</w:t>
      </w:r>
    </w:p>
    <w:tbl>
      <w:tblPr>
        <w:tblW w:w="93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1"/>
        <w:gridCol w:w="8221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zev</w:t>
            </w:r>
          </w:p>
        </w:tc>
        <w:tc>
          <w:tcPr>
            <w:tcW w:type="dxa" w:w="8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Z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kladn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í 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organizace 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esk</w:t>
            </w:r>
            <w:r>
              <w:rPr>
                <w:b w:val="1"/>
                <w:bCs w:val="1"/>
                <w:shd w:val="nil" w:color="auto" w:fill="auto"/>
                <w:rtl w:val="0"/>
              </w:rPr>
              <w:t>é</w:t>
            </w:r>
            <w:r>
              <w:rPr>
                <w:b w:val="1"/>
                <w:bCs w:val="1"/>
                <w:shd w:val="nil" w:color="auto" w:fill="auto"/>
                <w:rtl w:val="0"/>
              </w:rPr>
              <w:t>ho zahr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dk</w:t>
            </w:r>
            <w:r>
              <w:rPr>
                <w:b w:val="1"/>
                <w:bCs w:val="1"/>
                <w:shd w:val="nil" w:color="auto" w:fill="auto"/>
                <w:rtl w:val="0"/>
              </w:rPr>
              <w:t>ář</w:t>
            </w:r>
            <w:r>
              <w:rPr>
                <w:b w:val="1"/>
                <w:bCs w:val="1"/>
                <w:shd w:val="nil" w:color="auto" w:fill="auto"/>
                <w:rtl w:val="0"/>
              </w:rPr>
              <w:t>sk</w:t>
            </w:r>
            <w:r>
              <w:rPr>
                <w:b w:val="1"/>
                <w:bCs w:val="1"/>
                <w:shd w:val="nil" w:color="auto" w:fill="auto"/>
                <w:rtl w:val="0"/>
              </w:rPr>
              <w:t>é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ho svazu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I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  <w:tc>
          <w:tcPr>
            <w:tcW w:type="dxa" w:w="8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 xml:space="preserve">Ev. 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.</w:t>
            </w:r>
          </w:p>
        </w:tc>
        <w:tc>
          <w:tcPr>
            <w:tcW w:type="dxa" w:w="8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Datum</w:t>
            </w:r>
          </w:p>
        </w:tc>
        <w:tc>
          <w:tcPr>
            <w:tcW w:type="dxa" w:w="8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M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hd w:val="nil" w:color="auto" w:fill="auto"/>
                <w:rtl w:val="0"/>
              </w:rPr>
              <w:t>sto</w:t>
            </w:r>
          </w:p>
        </w:tc>
        <w:tc>
          <w:tcPr>
            <w:tcW w:type="dxa" w:w="8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spacing w:after="240"/>
        <w:jc w:val="center"/>
        <w:rPr>
          <w:b w:val="1"/>
          <w:bCs w:val="1"/>
          <w:sz w:val="32"/>
          <w:szCs w:val="32"/>
        </w:rPr>
      </w:pPr>
    </w:p>
    <w:p>
      <w:pPr>
        <w:pStyle w:val="Normální"/>
        <w:jc w:val="both"/>
      </w:pPr>
    </w:p>
    <w:p>
      <w:pPr>
        <w:pStyle w:val="Normální"/>
        <w:spacing w:before="240"/>
        <w:ind w:left="703" w:hanging="703"/>
      </w:pPr>
      <w:r>
        <w:rPr>
          <w:rtl w:val="0"/>
        </w:rPr>
        <w:t>I.</w:t>
      </w:r>
      <w:r>
        <w:rPr>
          <w:b w:val="1"/>
          <w:bCs w:val="1"/>
        </w:rPr>
        <w:tab/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tomno _____ z</w:t>
      </w:r>
      <w:r>
        <w:rPr>
          <w:rtl w:val="0"/>
        </w:rPr>
        <w:t> </w:t>
      </w:r>
      <w:r>
        <w:rPr>
          <w:rtl w:val="0"/>
        </w:rPr>
        <w:t>celkov</w:t>
      </w:r>
      <w:r>
        <w:rPr>
          <w:rtl w:val="0"/>
        </w:rPr>
        <w:t>é</w:t>
      </w:r>
      <w:r>
        <w:rPr>
          <w:rtl w:val="0"/>
        </w:rPr>
        <w:t>ho po</w:t>
      </w:r>
      <w:r>
        <w:rPr>
          <w:rtl w:val="0"/>
        </w:rPr>
        <w:t>č</w:t>
      </w:r>
      <w:r>
        <w:rPr>
          <w:rtl w:val="0"/>
        </w:rPr>
        <w:t xml:space="preserve">tu ______ </w:t>
      </w:r>
      <w:r>
        <w:rPr>
          <w:rtl w:val="0"/>
        </w:rPr>
        <w:t>č</w:t>
      </w:r>
      <w:r>
        <w:rPr>
          <w:rtl w:val="0"/>
        </w:rPr>
        <w:t>len</w:t>
      </w:r>
      <w:r>
        <w:rPr>
          <w:rtl w:val="0"/>
        </w:rPr>
        <w:t>ů</w:t>
      </w:r>
      <w:r>
        <w:rPr>
          <w:rtl w:val="0"/>
        </w:rPr>
        <w:t>, tj. _____ %.</w:t>
      </w:r>
    </w:p>
    <w:p>
      <w:pPr>
        <w:pStyle w:val="Normální"/>
        <w:rPr>
          <w:b w:val="1"/>
          <w:bCs w:val="1"/>
        </w:rPr>
      </w:pPr>
      <w:r>
        <w:rPr>
          <w:b w:val="1"/>
          <w:bCs w:val="1"/>
          <w:rtl w:val="0"/>
        </w:rPr>
        <w:tab/>
        <w:t>Č</w:t>
      </w:r>
      <w:r>
        <w:rPr>
          <w:b w:val="1"/>
          <w:bCs w:val="1"/>
          <w:rtl w:val="0"/>
        </w:rPr>
        <w:t>lensk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sch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ze je usn</w:t>
      </w:r>
      <w:r>
        <w:rPr>
          <w:b w:val="1"/>
          <w:bCs w:val="1"/>
          <w:rtl w:val="0"/>
        </w:rPr>
        <w:t>áš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schopn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.</w:t>
      </w:r>
    </w:p>
    <w:p>
      <w:pPr>
        <w:pStyle w:val="Normální"/>
        <w:rPr>
          <w:b w:val="1"/>
          <w:bCs w:val="1"/>
        </w:rPr>
      </w:pPr>
    </w:p>
    <w:p>
      <w:pPr>
        <w:pStyle w:val="Normální"/>
        <w:ind w:left="703" w:hanging="703"/>
      </w:pPr>
      <w:r>
        <w:rPr>
          <w:rtl w:val="0"/>
        </w:rPr>
        <w:t>II.</w:t>
        <w:tab/>
      </w:r>
      <w:r>
        <w:rPr>
          <w:rtl w:val="0"/>
        </w:rPr>
        <w:t>Č</w:t>
      </w:r>
      <w:r>
        <w:rPr>
          <w:rtl w:val="0"/>
        </w:rPr>
        <w:t>lensk</w:t>
      </w:r>
      <w:r>
        <w:rPr>
          <w:rtl w:val="0"/>
        </w:rPr>
        <w:t xml:space="preserve">á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 xml:space="preserve">ze </w:t>
      </w:r>
      <w:r>
        <w:rPr>
          <w:b w:val="1"/>
          <w:bCs w:val="1"/>
          <w:rtl w:val="0"/>
        </w:rPr>
        <w:t>bere na 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dom</w:t>
      </w:r>
      <w:r>
        <w:rPr>
          <w:b w:val="1"/>
          <w:bCs w:val="1"/>
          <w:rtl w:val="0"/>
        </w:rPr>
        <w:t>í</w:t>
      </w:r>
      <w:r>
        <w:rPr>
          <w:rtl w:val="0"/>
        </w:rPr>
        <w:t>:</w:t>
      </w:r>
    </w:p>
    <w:p>
      <w:pPr>
        <w:pStyle w:val="Normální"/>
        <w:numPr>
          <w:ilvl w:val="0"/>
          <w:numId w:val="2"/>
        </w:numPr>
      </w:pPr>
      <w:r>
        <w:rPr>
          <w:rtl w:val="0"/>
        </w:rPr>
        <w:t>Informace o</w:t>
        <w:tab/>
        <w:t>_______________</w:t>
      </w:r>
    </w:p>
    <w:p>
      <w:pPr>
        <w:pStyle w:val="Normální"/>
        <w:numPr>
          <w:ilvl w:val="0"/>
          <w:numId w:val="2"/>
        </w:numPr>
      </w:pPr>
      <w:r>
        <w:rPr>
          <w:rtl w:val="0"/>
        </w:rPr>
        <w:t>Rezignaci</w:t>
        <w:tab/>
        <w:tab/>
        <w:t>_______________</w:t>
      </w:r>
    </w:p>
    <w:p>
      <w:pPr>
        <w:pStyle w:val="Normální"/>
        <w:spacing w:before="240" w:after="240"/>
        <w:ind w:left="703" w:hanging="703"/>
      </w:pPr>
      <w:r>
        <w:rPr>
          <w:rtl w:val="0"/>
        </w:rPr>
        <w:t>III.</w:t>
        <w:tab/>
      </w:r>
      <w:r>
        <w:rPr>
          <w:rtl w:val="0"/>
        </w:rPr>
        <w:t>Č</w:t>
      </w:r>
      <w:r>
        <w:rPr>
          <w:rtl w:val="0"/>
        </w:rPr>
        <w:t>lensk</w:t>
      </w:r>
      <w:r>
        <w:rPr>
          <w:rtl w:val="0"/>
        </w:rPr>
        <w:t xml:space="preserve">á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 xml:space="preserve">ze </w:t>
      </w:r>
      <w:r>
        <w:rPr>
          <w:b w:val="1"/>
          <w:bCs w:val="1"/>
          <w:rtl w:val="0"/>
        </w:rPr>
        <w:t>zvolila</w:t>
      </w:r>
      <w:r>
        <w:rPr>
          <w:rtl w:val="0"/>
        </w:rPr>
        <w:t xml:space="preserve"> k</w:t>
      </w:r>
      <w:r>
        <w:rPr>
          <w:rtl w:val="0"/>
        </w:rPr>
        <w:t> </w:t>
      </w:r>
      <w:r>
        <w:rPr>
          <w:rtl w:val="0"/>
        </w:rPr>
        <w:t>dne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mu dni:</w:t>
        <w:tab/>
        <w:t>_______________</w:t>
      </w:r>
    </w:p>
    <w:p>
      <w:pPr>
        <w:pStyle w:val="Normální"/>
        <w:ind w:left="703" w:hanging="703"/>
      </w:pPr>
      <w:r>
        <w:rPr>
          <w:rtl w:val="0"/>
        </w:rPr>
        <w:t>IV.</w:t>
        <w:tab/>
      </w:r>
      <w:r>
        <w:rPr>
          <w:rtl w:val="0"/>
        </w:rPr>
        <w:t>Č</w:t>
      </w:r>
      <w:r>
        <w:rPr>
          <w:rtl w:val="0"/>
        </w:rPr>
        <w:t>lensk</w:t>
      </w:r>
      <w:r>
        <w:rPr>
          <w:rtl w:val="0"/>
        </w:rPr>
        <w:t xml:space="preserve">á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 xml:space="preserve">ze </w:t>
      </w:r>
      <w:r>
        <w:rPr>
          <w:b w:val="1"/>
          <w:bCs w:val="1"/>
          <w:rtl w:val="0"/>
        </w:rPr>
        <w:t>projednala</w:t>
      </w:r>
      <w:r>
        <w:rPr>
          <w:rtl w:val="0"/>
        </w:rPr>
        <w:t xml:space="preserve"> a </w:t>
      </w:r>
      <w:r>
        <w:rPr>
          <w:b w:val="1"/>
          <w:bCs w:val="1"/>
          <w:rtl w:val="0"/>
        </w:rPr>
        <w:t>schv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lila</w:t>
      </w:r>
      <w:r>
        <w:rPr>
          <w:rtl w:val="0"/>
        </w:rPr>
        <w:t>:</w:t>
      </w:r>
    </w:p>
    <w:p>
      <w:pPr>
        <w:pStyle w:val="Normální"/>
        <w:numPr>
          <w:ilvl w:val="0"/>
          <w:numId w:val="4"/>
        </w:numPr>
      </w:pPr>
      <w:r>
        <w:rPr>
          <w:rtl w:val="0"/>
        </w:rPr>
        <w:t>Zpr</w:t>
      </w:r>
      <w:r>
        <w:rPr>
          <w:rtl w:val="0"/>
        </w:rPr>
        <w:t>á</w:t>
      </w:r>
      <w:r>
        <w:rPr>
          <w:rtl w:val="0"/>
        </w:rPr>
        <w:t xml:space="preserve">vu o </w:t>
      </w:r>
      <w:r>
        <w:rPr>
          <w:rtl w:val="0"/>
        </w:rPr>
        <w:t>č</w:t>
      </w:r>
      <w:r>
        <w:rPr>
          <w:rtl w:val="0"/>
        </w:rPr>
        <w:t>innosti a zpr</w:t>
      </w:r>
      <w:r>
        <w:rPr>
          <w:rtl w:val="0"/>
        </w:rPr>
        <w:t>á</w:t>
      </w:r>
      <w:r>
        <w:rPr>
          <w:rtl w:val="0"/>
        </w:rPr>
        <w:t>vu kontroln</w:t>
      </w:r>
      <w:r>
        <w:rPr>
          <w:rtl w:val="0"/>
        </w:rPr>
        <w:t xml:space="preserve">í </w:t>
      </w:r>
      <w:r>
        <w:rPr>
          <w:rtl w:val="0"/>
        </w:rPr>
        <w:t>komise</w:t>
      </w:r>
    </w:p>
    <w:p>
      <w:pPr>
        <w:pStyle w:val="Normální"/>
        <w:numPr>
          <w:ilvl w:val="0"/>
          <w:numId w:val="4"/>
        </w:numPr>
      </w:pPr>
      <w:r>
        <w:rPr>
          <w:rtl w:val="0"/>
        </w:rPr>
        <w:t>Hospoda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 xml:space="preserve">za rok _______ </w:t>
      </w:r>
    </w:p>
    <w:p>
      <w:pPr>
        <w:pStyle w:val="Normální"/>
        <w:numPr>
          <w:ilvl w:val="0"/>
          <w:numId w:val="4"/>
        </w:numPr>
      </w:pPr>
      <w:r>
        <w:rPr>
          <w:rtl w:val="0"/>
        </w:rPr>
        <w:t>Rozpo</w:t>
      </w:r>
      <w:r>
        <w:rPr>
          <w:rtl w:val="0"/>
        </w:rPr>
        <w:t>č</w:t>
      </w:r>
      <w:r>
        <w:rPr>
          <w:rtl w:val="0"/>
        </w:rPr>
        <w:t>et a pl</w:t>
      </w:r>
      <w:r>
        <w:rPr>
          <w:rtl w:val="0"/>
        </w:rPr>
        <w:t>á</w:t>
      </w:r>
      <w:r>
        <w:rPr>
          <w:rtl w:val="0"/>
        </w:rPr>
        <w:t xml:space="preserve">n </w:t>
      </w:r>
      <w:r>
        <w:rPr>
          <w:rtl w:val="0"/>
        </w:rPr>
        <w:t>č</w:t>
      </w:r>
      <w:r>
        <w:rPr>
          <w:rtl w:val="0"/>
        </w:rPr>
        <w:t>innosti na rok ________</w:t>
      </w:r>
    </w:p>
    <w:p>
      <w:pPr>
        <w:pStyle w:val="Normální"/>
        <w:numPr>
          <w:ilvl w:val="0"/>
          <w:numId w:val="4"/>
        </w:numPr>
      </w:pPr>
      <w:r>
        <w:rPr>
          <w:rtl w:val="0"/>
        </w:rPr>
        <w:t>V</w:t>
      </w:r>
      <w:r>
        <w:rPr>
          <w:rtl w:val="0"/>
        </w:rPr>
        <w:t>ýš</w:t>
      </w:r>
      <w:r>
        <w:rPr>
          <w:rtl w:val="0"/>
        </w:rPr>
        <w:t xml:space="preserve">i a splatnost </w:t>
      </w:r>
      <w:r>
        <w:rPr>
          <w:rtl w:val="0"/>
        </w:rPr>
        <w:t>úč</w:t>
      </w:r>
      <w:r>
        <w:rPr>
          <w:rtl w:val="0"/>
        </w:rPr>
        <w:t>elov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ří</w:t>
      </w:r>
      <w:r>
        <w:rPr>
          <w:rtl w:val="0"/>
        </w:rPr>
        <w:t>sp</w:t>
      </w:r>
      <w:r>
        <w:rPr>
          <w:rtl w:val="0"/>
        </w:rPr>
        <w:t>ě</w:t>
      </w:r>
      <w:r>
        <w:rPr>
          <w:rtl w:val="0"/>
        </w:rPr>
        <w:t>vk</w:t>
      </w:r>
      <w:r>
        <w:rPr>
          <w:rtl w:val="0"/>
        </w:rPr>
        <w:t>ů</w:t>
      </w:r>
    </w:p>
    <w:p>
      <w:pPr>
        <w:pStyle w:val="Normální"/>
        <w:numPr>
          <w:ilvl w:val="0"/>
          <w:numId w:val="4"/>
        </w:numPr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pis z</w:t>
      </w:r>
      <w:r>
        <w:rPr>
          <w:rtl w:val="0"/>
        </w:rPr>
        <w:t> </w:t>
      </w:r>
      <w:r>
        <w:rPr>
          <w:rtl w:val="0"/>
        </w:rPr>
        <w:t>minul</w:t>
      </w:r>
      <w:r>
        <w:rPr>
          <w:rtl w:val="0"/>
        </w:rPr>
        <w:t>é č</w:t>
      </w:r>
      <w:r>
        <w:rPr>
          <w:rtl w:val="0"/>
        </w:rPr>
        <w:t>lensk</w:t>
      </w:r>
      <w:r>
        <w:rPr>
          <w:rtl w:val="0"/>
        </w:rPr>
        <w:t xml:space="preserve">é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>ze</w:t>
      </w:r>
    </w:p>
    <w:p>
      <w:pPr>
        <w:pStyle w:val="Normální"/>
        <w:spacing w:before="240"/>
        <w:rPr>
          <w:b w:val="1"/>
          <w:bCs w:val="1"/>
        </w:rPr>
      </w:pPr>
      <w:r>
        <w:rPr>
          <w:rtl w:val="0"/>
        </w:rPr>
        <w:t>V.</w:t>
        <w:tab/>
      </w:r>
      <w:r>
        <w:rPr>
          <w:rtl w:val="0"/>
        </w:rPr>
        <w:t>Č</w:t>
      </w:r>
      <w:r>
        <w:rPr>
          <w:rtl w:val="0"/>
        </w:rPr>
        <w:t>lensk</w:t>
      </w:r>
      <w:r>
        <w:rPr>
          <w:rtl w:val="0"/>
        </w:rPr>
        <w:t xml:space="preserve">á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 xml:space="preserve">ze </w:t>
      </w:r>
      <w:r>
        <w:rPr>
          <w:b w:val="1"/>
          <w:bCs w:val="1"/>
          <w:rtl w:val="0"/>
        </w:rPr>
        <w:t>ukl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:</w:t>
      </w:r>
    </w:p>
    <w:p>
      <w:pPr>
        <w:pStyle w:val="Normální"/>
        <w:ind w:firstLine="708"/>
      </w:pPr>
      <w:r>
        <w:rPr>
          <w:rtl w:val="0"/>
        </w:rPr>
        <w:t>a) p</w:t>
      </w:r>
      <w:r>
        <w:rPr>
          <w:rtl w:val="0"/>
        </w:rPr>
        <w:t>ř</w:t>
      </w:r>
      <w:r>
        <w:rPr>
          <w:rtl w:val="0"/>
        </w:rPr>
        <w:t>edsedovi</w:t>
        <w:tab/>
        <w:t>____________________</w:t>
      </w:r>
    </w:p>
    <w:p>
      <w:pPr>
        <w:pStyle w:val="Normální"/>
        <w:ind w:firstLine="708"/>
      </w:pPr>
      <w:r>
        <w:rPr>
          <w:rtl w:val="0"/>
        </w:rPr>
        <w:t>b) v</w:t>
      </w:r>
      <w:r>
        <w:rPr>
          <w:rtl w:val="0"/>
        </w:rPr>
        <w:t>ý</w:t>
      </w:r>
      <w:r>
        <w:rPr>
          <w:rtl w:val="0"/>
        </w:rPr>
        <w:t>boru</w:t>
        <w:tab/>
        <w:t>____________________</w:t>
      </w:r>
    </w:p>
    <w:p>
      <w:pPr>
        <w:pStyle w:val="Normální"/>
        <w:ind w:firstLine="708"/>
      </w:pPr>
      <w:r>
        <w:rPr>
          <w:rtl w:val="0"/>
        </w:rPr>
        <w:t xml:space="preserve">c) </w:t>
      </w:r>
      <w:r>
        <w:rPr>
          <w:rtl w:val="0"/>
        </w:rPr>
        <w:t>č</w:t>
      </w:r>
      <w:r>
        <w:rPr>
          <w:rtl w:val="0"/>
        </w:rPr>
        <w:t>len</w:t>
      </w:r>
      <w:r>
        <w:rPr>
          <w:rtl w:val="0"/>
        </w:rPr>
        <w:t>ů</w:t>
      </w:r>
      <w:r>
        <w:rPr>
          <w:rtl w:val="0"/>
        </w:rPr>
        <w:t>m</w:t>
        <w:tab/>
        <w:t>____________________</w:t>
      </w:r>
    </w:p>
    <w:p>
      <w:pPr>
        <w:pStyle w:val="Normální"/>
        <w:spacing w:before="240" w:after="240"/>
      </w:pPr>
      <w:r>
        <w:rPr>
          <w:rtl w:val="0"/>
        </w:rPr>
        <w:t>VI.</w:t>
        <w:tab/>
        <w:t>Usnesen</w:t>
      </w:r>
      <w:r>
        <w:rPr>
          <w:rtl w:val="0"/>
        </w:rPr>
        <w:t xml:space="preserve">í </w:t>
      </w:r>
      <w:r>
        <w:rPr>
          <w:rtl w:val="0"/>
        </w:rPr>
        <w:t>bylo projedn</w:t>
      </w:r>
      <w:r>
        <w:rPr>
          <w:rtl w:val="0"/>
        </w:rPr>
        <w:t>á</w:t>
      </w:r>
      <w:r>
        <w:rPr>
          <w:rtl w:val="0"/>
        </w:rPr>
        <w:t xml:space="preserve">no na </w:t>
      </w:r>
      <w:r>
        <w:rPr>
          <w:rtl w:val="0"/>
        </w:rPr>
        <w:t>č</w:t>
      </w:r>
      <w:r>
        <w:rPr>
          <w:rtl w:val="0"/>
        </w:rPr>
        <w:t>lensk</w:t>
      </w:r>
      <w:r>
        <w:rPr>
          <w:rtl w:val="0"/>
        </w:rPr>
        <w:t xml:space="preserve">é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>zi s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m v</w:t>
      </w:r>
      <w:r>
        <w:rPr>
          <w:rtl w:val="0"/>
        </w:rPr>
        <w:t>ý</w:t>
      </w:r>
      <w:r>
        <w:rPr>
          <w:rtl w:val="0"/>
        </w:rPr>
        <w:t>sledkem:</w:t>
      </w:r>
    </w:p>
    <w:tbl>
      <w:tblPr>
        <w:tblW w:w="92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33"/>
        <w:gridCol w:w="1265"/>
        <w:gridCol w:w="1830"/>
        <w:gridCol w:w="1302"/>
        <w:gridCol w:w="1895"/>
        <w:gridCol w:w="116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8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Pro</w:t>
            </w:r>
            <w:r>
              <w:rPr>
                <w:shd w:val="nil" w:color="auto" w:fill="auto"/>
                <w:rtl w:val="0"/>
              </w:rPr>
              <w:t xml:space="preserve"> usnesen</w:t>
            </w:r>
            <w:r>
              <w:rPr>
                <w:shd w:val="nil" w:color="auto" w:fill="auto"/>
                <w:rtl w:val="0"/>
              </w:rPr>
              <w:t>í</w:t>
            </w:r>
          </w:p>
        </w:tc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Proti</w:t>
            </w:r>
            <w:r>
              <w:rPr>
                <w:shd w:val="nil" w:color="auto" w:fill="auto"/>
                <w:rtl w:val="0"/>
              </w:rPr>
              <w:t xml:space="preserve"> usnesen</w:t>
            </w:r>
            <w:r>
              <w:rPr>
                <w:shd w:val="nil" w:color="auto" w:fill="auto"/>
                <w:rtl w:val="0"/>
              </w:rPr>
              <w:t>í</w:t>
            </w:r>
          </w:p>
        </w:tc>
        <w:tc>
          <w:tcPr>
            <w:tcW w:type="dxa" w:w="1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Zdr</w:t>
            </w:r>
            <w:r>
              <w:rPr>
                <w:b w:val="1"/>
                <w:bCs w:val="1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hd w:val="nil" w:color="auto" w:fill="auto"/>
                <w:rtl w:val="0"/>
              </w:rPr>
              <w:t>elo se</w:t>
            </w:r>
          </w:p>
        </w:tc>
        <w:tc>
          <w:tcPr>
            <w:tcW w:type="dxa" w:w="11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spacing w:before="240" w:after="240"/>
      </w:pPr>
    </w:p>
    <w:p>
      <w:pPr>
        <w:pStyle w:val="Normální"/>
        <w:spacing w:before="240" w:after="240"/>
        <w:rPr>
          <w:b w:val="1"/>
          <w:bCs w:val="1"/>
        </w:rPr>
      </w:pPr>
      <w:r>
        <w:rPr>
          <w:b w:val="1"/>
          <w:bCs w:val="1"/>
          <w:rtl w:val="0"/>
        </w:rPr>
        <w:t>Usnesen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bylo schv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leno.</w:t>
      </w:r>
    </w:p>
    <w:p>
      <w:pPr>
        <w:pStyle w:val="Normální"/>
      </w:pPr>
    </w:p>
    <w:p>
      <w:pPr>
        <w:pStyle w:val="Normální"/>
      </w:pPr>
      <w:r>
        <w:rPr>
          <w:rtl w:val="0"/>
        </w:rPr>
        <w:t xml:space="preserve">Datum: </w:t>
      </w:r>
    </w:p>
    <w:p>
      <w:pPr>
        <w:pStyle w:val="Normální"/>
        <w:tabs>
          <w:tab w:val="left" w:pos="5160"/>
        </w:tabs>
      </w:pPr>
    </w:p>
    <w:p>
      <w:pPr>
        <w:pStyle w:val="Normální"/>
      </w:pPr>
      <w:r>
        <w:rPr>
          <w:rtl w:val="0"/>
        </w:rPr>
        <w:t>*</w:t>
        <w:tab/>
        <w:tab/>
        <w:tab/>
        <w:tab/>
        <w:tab/>
        <w:t>*</w:t>
        <w:tab/>
        <w:tab/>
        <w:tab/>
        <w:tab/>
        <w:tab/>
        <w:t>*</w:t>
      </w:r>
    </w:p>
    <w:p>
      <w:pPr>
        <w:pStyle w:val="Normální"/>
      </w:pPr>
    </w:p>
    <w:p>
      <w:pPr>
        <w:pStyle w:val="Normální"/>
      </w:pPr>
    </w:p>
    <w:p>
      <w:pPr>
        <w:pStyle w:val="Normální"/>
      </w:pPr>
      <w:r>
        <w:rPr>
          <w:rtl w:val="0"/>
        </w:rPr>
        <w:t>________________</w:t>
        <w:tab/>
        <w:tab/>
        <w:tab/>
        <w:t>______________</w:t>
        <w:tab/>
        <w:tab/>
        <w:tab/>
        <w:t>_______________</w:t>
      </w:r>
    </w:p>
    <w:p>
      <w:pPr>
        <w:pStyle w:val="Normální"/>
      </w:pPr>
      <w:r>
        <w:rPr>
          <w:rtl w:val="0"/>
        </w:rPr>
        <w:t>zapisovatel</w:t>
        <w:tab/>
        <w:tab/>
        <w:tab/>
        <w:tab/>
        <w:t>p</w:t>
      </w:r>
      <w:r>
        <w:rPr>
          <w:rtl w:val="0"/>
        </w:rPr>
        <w:t>ř</w:t>
      </w:r>
      <w:r>
        <w:rPr>
          <w:rtl w:val="0"/>
        </w:rPr>
        <w:t>edsedaj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  <w:tab/>
        <w:tab/>
        <w:tab/>
        <w:tab/>
      </w:r>
      <w:r>
        <w:rPr>
          <w:rtl w:val="0"/>
        </w:rPr>
        <w:t>ov</w:t>
      </w:r>
      <w:r>
        <w:rPr>
          <w:rtl w:val="0"/>
        </w:rPr>
        <w:t>ěř</w:t>
      </w:r>
      <w:r>
        <w:rPr>
          <w:rtl w:val="0"/>
        </w:rPr>
        <w:t>ovatel</w:t>
      </w:r>
    </w:p>
    <w:p>
      <w:pPr>
        <w:pStyle w:val="Záhlaví"/>
        <w:tabs>
          <w:tab w:val="right" w:pos="9046"/>
          <w:tab w:val="clear" w:pos="9072"/>
        </w:tabs>
        <w:rPr>
          <w:i w:val="1"/>
          <w:iCs w:val="1"/>
        </w:rPr>
      </w:pPr>
    </w:p>
    <w:p>
      <w:pPr>
        <w:pStyle w:val="Záhlaví"/>
        <w:tabs>
          <w:tab w:val="right" w:pos="9046"/>
          <w:tab w:val="clear" w:pos="9072"/>
        </w:tabs>
      </w:pPr>
      <w:r>
        <w:rPr>
          <w:i w:val="1"/>
          <w:iCs w:val="1"/>
          <w:rtl w:val="0"/>
        </w:rPr>
        <w:t>* uv</w:t>
      </w:r>
      <w:r>
        <w:rPr>
          <w:i w:val="1"/>
          <w:iCs w:val="1"/>
          <w:rtl w:val="0"/>
        </w:rPr>
        <w:t>é</w:t>
      </w:r>
      <w:r>
        <w:rPr>
          <w:i w:val="1"/>
          <w:iCs w:val="1"/>
          <w:rtl w:val="0"/>
        </w:rPr>
        <w:t>st jm</w:t>
      </w:r>
      <w:r>
        <w:rPr>
          <w:i w:val="1"/>
          <w:iCs w:val="1"/>
          <w:rtl w:val="0"/>
        </w:rPr>
        <w:t>é</w:t>
      </w:r>
      <w:r>
        <w:rPr>
          <w:i w:val="1"/>
          <w:iCs w:val="1"/>
          <w:rtl w:val="0"/>
        </w:rPr>
        <w:t>no a p</w:t>
      </w:r>
      <w:r>
        <w:rPr>
          <w:i w:val="1"/>
          <w:iCs w:val="1"/>
          <w:rtl w:val="0"/>
        </w:rPr>
        <w:t>ří</w:t>
      </w:r>
      <w:r>
        <w:rPr>
          <w:i w:val="1"/>
          <w:iCs w:val="1"/>
          <w:rtl w:val="0"/>
        </w:rPr>
        <w:t>jmen</w:t>
      </w:r>
      <w:r>
        <w:rPr>
          <w:i w:val="1"/>
          <w:iCs w:val="1"/>
          <w:rtl w:val="0"/>
        </w:rPr>
        <w:t xml:space="preserve">í </w:t>
      </w:r>
      <w:r>
        <w:rPr>
          <w:i w:val="1"/>
          <w:iCs w:val="1"/>
          <w:rtl w:val="0"/>
        </w:rPr>
        <w:t>h</w:t>
      </w:r>
      <w:r>
        <w:rPr>
          <w:i w:val="1"/>
          <w:iCs w:val="1"/>
          <w:rtl w:val="0"/>
        </w:rPr>
        <w:t>ů</w:t>
      </w:r>
      <w:r>
        <w:rPr>
          <w:i w:val="1"/>
          <w:iCs w:val="1"/>
          <w:rtl w:val="0"/>
        </w:rPr>
        <w:t>lkov</w:t>
      </w:r>
      <w:r>
        <w:rPr>
          <w:i w:val="1"/>
          <w:iCs w:val="1"/>
          <w:rtl w:val="0"/>
        </w:rPr>
        <w:t>ý</w:t>
      </w:r>
      <w:r>
        <w:rPr>
          <w:i w:val="1"/>
          <w:iCs w:val="1"/>
          <w:rtl w:val="0"/>
        </w:rPr>
        <w:t>m p</w:t>
      </w:r>
      <w:r>
        <w:rPr>
          <w:i w:val="1"/>
          <w:iCs w:val="1"/>
          <w:rtl w:val="0"/>
        </w:rPr>
        <w:t>í</w:t>
      </w:r>
      <w:r>
        <w:rPr>
          <w:i w:val="1"/>
          <w:iCs w:val="1"/>
          <w:rtl w:val="0"/>
        </w:rPr>
        <w:t>smem a podpis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ální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</w:rPr>
        <w:t>Listina p</w:t>
      </w:r>
      <w:r>
        <w:rPr>
          <w:b w:val="1"/>
          <w:bCs w:val="1"/>
          <w:sz w:val="32"/>
          <w:szCs w:val="32"/>
          <w:rtl w:val="0"/>
        </w:rPr>
        <w:t>ří</w:t>
      </w:r>
      <w:r>
        <w:rPr>
          <w:b w:val="1"/>
          <w:bCs w:val="1"/>
          <w:sz w:val="32"/>
          <w:szCs w:val="32"/>
          <w:rtl w:val="0"/>
        </w:rPr>
        <w:t>tomn</w:t>
      </w:r>
      <w:r>
        <w:rPr>
          <w:b w:val="1"/>
          <w:bCs w:val="1"/>
          <w:sz w:val="32"/>
          <w:szCs w:val="32"/>
          <w:rtl w:val="0"/>
        </w:rPr>
        <w:t>ý</w:t>
      </w:r>
      <w:r>
        <w:rPr>
          <w:b w:val="1"/>
          <w:bCs w:val="1"/>
          <w:sz w:val="32"/>
          <w:szCs w:val="32"/>
          <w:rtl w:val="0"/>
        </w:rPr>
        <w:t>ch</w:t>
      </w:r>
    </w:p>
    <w:p>
      <w:pPr>
        <w:pStyle w:val="Normální"/>
        <w:jc w:val="center"/>
      </w:pPr>
      <w:r>
        <w:rPr>
          <w:rtl w:val="0"/>
        </w:rPr>
        <w:t>ze zased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č</w:t>
      </w:r>
      <w:r>
        <w:rPr>
          <w:rtl w:val="0"/>
        </w:rPr>
        <w:t>lensk</w:t>
      </w:r>
      <w:r>
        <w:rPr>
          <w:rtl w:val="0"/>
        </w:rPr>
        <w:t xml:space="preserve">é </w:t>
      </w:r>
      <w:r>
        <w:rPr>
          <w:rtl w:val="0"/>
        </w:rPr>
        <w:t>sch</w:t>
      </w:r>
      <w:r>
        <w:rPr>
          <w:rtl w:val="0"/>
        </w:rPr>
        <w:t>ů</w:t>
      </w:r>
      <w:r>
        <w:rPr>
          <w:rtl w:val="0"/>
        </w:rPr>
        <w:t>ze</w:t>
      </w:r>
    </w:p>
    <w:p>
      <w:pPr>
        <w:pStyle w:val="Normální"/>
        <w:jc w:val="center"/>
      </w:pPr>
    </w:p>
    <w:tbl>
      <w:tblPr>
        <w:tblW w:w="93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01"/>
        <w:gridCol w:w="8221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zev</w:t>
            </w:r>
          </w:p>
        </w:tc>
        <w:tc>
          <w:tcPr>
            <w:tcW w:type="dxa" w:w="8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Z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kladn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í 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organizace 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esk</w:t>
            </w:r>
            <w:r>
              <w:rPr>
                <w:b w:val="1"/>
                <w:bCs w:val="1"/>
                <w:shd w:val="nil" w:color="auto" w:fill="auto"/>
                <w:rtl w:val="0"/>
              </w:rPr>
              <w:t>é</w:t>
            </w:r>
            <w:r>
              <w:rPr>
                <w:b w:val="1"/>
                <w:bCs w:val="1"/>
                <w:shd w:val="nil" w:color="auto" w:fill="auto"/>
                <w:rtl w:val="0"/>
              </w:rPr>
              <w:t>ho zahr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dk</w:t>
            </w:r>
            <w:r>
              <w:rPr>
                <w:b w:val="1"/>
                <w:bCs w:val="1"/>
                <w:shd w:val="nil" w:color="auto" w:fill="auto"/>
                <w:rtl w:val="0"/>
              </w:rPr>
              <w:t>ář</w:t>
            </w:r>
            <w:r>
              <w:rPr>
                <w:b w:val="1"/>
                <w:bCs w:val="1"/>
                <w:shd w:val="nil" w:color="auto" w:fill="auto"/>
                <w:rtl w:val="0"/>
              </w:rPr>
              <w:t>sk</w:t>
            </w:r>
            <w:r>
              <w:rPr>
                <w:b w:val="1"/>
                <w:bCs w:val="1"/>
                <w:shd w:val="nil" w:color="auto" w:fill="auto"/>
                <w:rtl w:val="0"/>
              </w:rPr>
              <w:t>é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ho svazu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/>
            </w:pPr>
            <w:r>
              <w:rPr>
                <w:b w:val="1"/>
                <w:bCs w:val="1"/>
                <w:shd w:val="nil" w:color="auto" w:fill="auto"/>
                <w:rtl w:val="0"/>
              </w:rPr>
              <w:t>I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</w:p>
        </w:tc>
        <w:tc>
          <w:tcPr>
            <w:tcW w:type="dxa" w:w="8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jc w:val="center"/>
      </w:pPr>
    </w:p>
    <w:p>
      <w:pPr>
        <w:pStyle w:val="Normální"/>
        <w:jc w:val="center"/>
      </w:pPr>
    </w:p>
    <w:p>
      <w:pPr>
        <w:pStyle w:val="Normální"/>
        <w:jc w:val="center"/>
      </w:pPr>
      <w:r>
        <w:rPr>
          <w:rtl w:val="0"/>
        </w:rPr>
        <w:t>Datum kon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: _______________</w:t>
      </w:r>
    </w:p>
    <w:p>
      <w:pPr>
        <w:pStyle w:val="Normální"/>
        <w:jc w:val="center"/>
        <w:rPr>
          <w:sz w:val="28"/>
          <w:szCs w:val="28"/>
        </w:rPr>
      </w:pPr>
    </w:p>
    <w:tbl>
      <w:tblPr>
        <w:tblW w:w="932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4"/>
        <w:gridCol w:w="2126"/>
        <w:gridCol w:w="1945"/>
        <w:gridCol w:w="606"/>
        <w:gridCol w:w="2127"/>
        <w:gridCol w:w="198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Jm</w:t>
            </w:r>
            <w:r>
              <w:rPr>
                <w:b w:val="1"/>
                <w:bCs w:val="1"/>
                <w:shd w:val="nil" w:color="auto" w:fill="auto"/>
                <w:rtl w:val="0"/>
              </w:rPr>
              <w:t>é</w:t>
            </w:r>
            <w:r>
              <w:rPr>
                <w:b w:val="1"/>
                <w:bCs w:val="1"/>
                <w:shd w:val="nil" w:color="auto" w:fill="auto"/>
                <w:rtl w:val="0"/>
              </w:rPr>
              <w:t>no a p</w:t>
            </w:r>
            <w:r>
              <w:rPr>
                <w:b w:val="1"/>
                <w:bCs w:val="1"/>
                <w:shd w:val="nil" w:color="auto" w:fill="auto"/>
                <w:rtl w:val="0"/>
              </w:rPr>
              <w:t>ří</w:t>
            </w:r>
            <w:r>
              <w:rPr>
                <w:b w:val="1"/>
                <w:bCs w:val="1"/>
                <w:shd w:val="nil" w:color="auto" w:fill="auto"/>
                <w:rtl w:val="0"/>
              </w:rPr>
              <w:t>jmen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</w:p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Podpis</w:t>
            </w:r>
          </w:p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Jm</w:t>
            </w:r>
            <w:r>
              <w:rPr>
                <w:b w:val="1"/>
                <w:bCs w:val="1"/>
                <w:shd w:val="nil" w:color="auto" w:fill="auto"/>
                <w:rtl w:val="0"/>
              </w:rPr>
              <w:t>é</w:t>
            </w:r>
            <w:r>
              <w:rPr>
                <w:b w:val="1"/>
                <w:bCs w:val="1"/>
                <w:shd w:val="nil" w:color="auto" w:fill="auto"/>
                <w:rtl w:val="0"/>
              </w:rPr>
              <w:t>no a p</w:t>
            </w:r>
            <w:r>
              <w:rPr>
                <w:b w:val="1"/>
                <w:bCs w:val="1"/>
                <w:shd w:val="nil" w:color="auto" w:fill="auto"/>
                <w:rtl w:val="0"/>
              </w:rPr>
              <w:t>ří</w:t>
            </w:r>
            <w:r>
              <w:rPr>
                <w:b w:val="1"/>
                <w:bCs w:val="1"/>
                <w:shd w:val="nil" w:color="auto" w:fill="auto"/>
                <w:rtl w:val="0"/>
              </w:rPr>
              <w:t>jmen</w:t>
            </w:r>
            <w:r>
              <w:rPr>
                <w:b w:val="1"/>
                <w:bCs w:val="1"/>
                <w:shd w:val="nil" w:color="auto" w:fill="auto"/>
                <w:rtl w:val="0"/>
              </w:rPr>
              <w:t>í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Podpis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21.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22.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23.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4.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24.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5.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25.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6.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26.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7.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27.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8.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28.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9.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29.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10.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30.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11.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31.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12.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32.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13.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33.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14.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34.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15.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35.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16.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36.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17.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37.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18.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38.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19.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39.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20.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after="120"/>
              <w:jc w:val="both"/>
            </w:pPr>
            <w:r>
              <w:rPr>
                <w:shd w:val="nil" w:color="auto" w:fill="auto"/>
                <w:rtl w:val="0"/>
              </w:rPr>
              <w:t>40.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jc w:val="center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720" w:right="1417" w:bottom="720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lowerLetter"/>
      <w:suff w:val="tab"/>
      <w:lvlText w:val="%1)"/>
      <w:lvlJc w:val="left"/>
      <w:pPr>
        <w:ind w:left="10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1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7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3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lowerLetter"/>
      <w:suff w:val="tab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  <w:style w:type="paragraph" w:styleId="Záhlaví">
    <w:name w:val="Záhlaví"/>
    <w:next w:val="Záhlav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